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C3" w:rsidRDefault="00961DC3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36"/>
        </w:rPr>
      </w:pPr>
      <w:r>
        <w:rPr>
          <w:rFonts w:ascii="Arial" w:hAnsi="Arial"/>
          <w:bCs/>
          <w:snapToGrid w:val="0"/>
          <w:sz w:val="36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2B3112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8D5C7D" w:rsidRDefault="00452F27" w:rsidP="00452F27">
      <w:pPr>
        <w:jc w:val="both"/>
        <w:rPr>
          <w:b/>
          <w:sz w:val="24"/>
          <w:szCs w:val="24"/>
        </w:rPr>
      </w:pPr>
      <w:r w:rsidRPr="008D5C7D">
        <w:rPr>
          <w:b/>
          <w:sz w:val="24"/>
          <w:szCs w:val="24"/>
        </w:rPr>
        <w:t xml:space="preserve">N </w:t>
      </w:r>
      <w:r w:rsidR="000B0AEA">
        <w:rPr>
          <w:b/>
          <w:sz w:val="24"/>
          <w:szCs w:val="24"/>
        </w:rPr>
        <w:t>4</w:t>
      </w:r>
      <w:r w:rsidR="00AB29FD">
        <w:rPr>
          <w:b/>
          <w:sz w:val="24"/>
          <w:szCs w:val="24"/>
        </w:rPr>
        <w:t>6</w:t>
      </w:r>
      <w:r w:rsidR="00BB7417" w:rsidRPr="008D5C7D">
        <w:rPr>
          <w:b/>
          <w:sz w:val="24"/>
          <w:szCs w:val="24"/>
        </w:rPr>
        <w:t xml:space="preserve"> </w:t>
      </w:r>
    </w:p>
    <w:p w:rsidR="00BA3107" w:rsidRPr="008D5C7D" w:rsidRDefault="00BA3107" w:rsidP="00452F27">
      <w:pPr>
        <w:jc w:val="both"/>
        <w:rPr>
          <w:b/>
          <w:sz w:val="24"/>
          <w:szCs w:val="24"/>
        </w:rPr>
      </w:pPr>
    </w:p>
    <w:p w:rsidR="00452F27" w:rsidRPr="008D5C7D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DEL</w:t>
      </w:r>
      <w:r w:rsidRPr="008D5C7D">
        <w:rPr>
          <w:rFonts w:ascii="Arial" w:hAnsi="Arial"/>
          <w:b/>
          <w:bCs/>
          <w:snapToGrid w:val="0"/>
          <w:sz w:val="28"/>
        </w:rPr>
        <w:t xml:space="preserve"> </w:t>
      </w:r>
      <w:r w:rsidR="00AB29FD">
        <w:rPr>
          <w:rFonts w:ascii="Arial" w:hAnsi="Arial"/>
          <w:b/>
          <w:bCs/>
          <w:snapToGrid w:val="0"/>
          <w:sz w:val="28"/>
        </w:rPr>
        <w:t>21/06/2018</w:t>
      </w:r>
    </w:p>
    <w:p w:rsidR="008151EE" w:rsidRPr="008D5C7D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2C53D3" w:rsidRPr="002C53D3" w:rsidRDefault="001E1956" w:rsidP="002C53D3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b/>
          <w:color w:val="919195"/>
          <w:shd w:val="clear" w:color="auto" w:fill="FEFFFF"/>
        </w:rPr>
      </w:pPr>
      <w:r w:rsidRPr="008D5C7D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8D5C7D">
        <w:rPr>
          <w:rFonts w:ascii="Arial" w:hAnsi="Arial"/>
          <w:b/>
          <w:snapToGrid w:val="0"/>
          <w:sz w:val="28"/>
          <w:szCs w:val="28"/>
        </w:rPr>
        <w:t>OGGETTO</w:t>
      </w:r>
      <w:r w:rsidRPr="0052403A">
        <w:rPr>
          <w:rFonts w:ascii="Arial" w:hAnsi="Arial"/>
          <w:b/>
          <w:snapToGrid w:val="0"/>
        </w:rPr>
        <w:t>:</w:t>
      </w:r>
      <w:r w:rsidR="00E65C43" w:rsidRPr="0052403A">
        <w:rPr>
          <w:rFonts w:ascii="Arial" w:hAnsi="Arial"/>
          <w:b/>
          <w:snapToGrid w:val="0"/>
        </w:rPr>
        <w:t xml:space="preserve"> </w:t>
      </w:r>
      <w:r w:rsidR="00AB29FD" w:rsidRPr="0052403A">
        <w:rPr>
          <w:rFonts w:ascii="Arial" w:hAnsi="Arial"/>
          <w:b/>
          <w:snapToGrid w:val="0"/>
        </w:rPr>
        <w:t xml:space="preserve"> LEGGE REGIONALE 20 OTTOBRE 2015,</w:t>
      </w:r>
      <w:r w:rsidR="0052403A">
        <w:rPr>
          <w:rFonts w:ascii="Arial" w:hAnsi="Arial"/>
          <w:b/>
          <w:snapToGrid w:val="0"/>
        </w:rPr>
        <w:t xml:space="preserve"> </w:t>
      </w:r>
      <w:r w:rsidR="00AB29FD" w:rsidRPr="0052403A">
        <w:rPr>
          <w:rFonts w:ascii="Arial" w:hAnsi="Arial"/>
          <w:b/>
          <w:snapToGrid w:val="0"/>
        </w:rPr>
        <w:t>N. 32 ART. 10</w:t>
      </w:r>
      <w:r w:rsidR="0052403A">
        <w:rPr>
          <w:rFonts w:ascii="Arial" w:hAnsi="Arial"/>
          <w:b/>
          <w:snapToGrid w:val="0"/>
        </w:rPr>
        <w:t xml:space="preserve"> - </w:t>
      </w:r>
      <w:r w:rsidR="00AB29FD" w:rsidRPr="0052403A">
        <w:rPr>
          <w:rFonts w:ascii="Arial" w:hAnsi="Arial"/>
          <w:b/>
          <w:snapToGrid w:val="0"/>
        </w:rPr>
        <w:t xml:space="preserve"> ACCORDO </w:t>
      </w:r>
      <w:r w:rsidR="0052403A">
        <w:rPr>
          <w:rFonts w:ascii="Arial" w:hAnsi="Arial"/>
          <w:b/>
          <w:snapToGrid w:val="0"/>
        </w:rPr>
        <w:t xml:space="preserve"> PER </w:t>
      </w:r>
      <w:r w:rsidR="0052403A" w:rsidRPr="0052403A">
        <w:rPr>
          <w:rFonts w:ascii="Arial" w:hAnsi="Arial"/>
          <w:b/>
          <w:snapToGrid w:val="0"/>
        </w:rPr>
        <w:t xml:space="preserve">IL TRASFERIMENTO AI COMUNI </w:t>
      </w:r>
      <w:r w:rsidR="00AB29FD" w:rsidRPr="0052403A">
        <w:rPr>
          <w:rFonts w:ascii="Arial" w:hAnsi="Arial"/>
          <w:b/>
          <w:snapToGrid w:val="0"/>
        </w:rPr>
        <w:t xml:space="preserve">PER </w:t>
      </w:r>
      <w:r w:rsidR="00B768AC">
        <w:rPr>
          <w:rFonts w:ascii="Arial" w:hAnsi="Arial"/>
          <w:b/>
          <w:snapToGrid w:val="0"/>
        </w:rPr>
        <w:t xml:space="preserve"> </w:t>
      </w:r>
      <w:r w:rsidR="00AB29FD" w:rsidRPr="0052403A">
        <w:rPr>
          <w:rFonts w:ascii="Arial" w:hAnsi="Arial"/>
          <w:b/>
          <w:snapToGrid w:val="0"/>
        </w:rPr>
        <w:t xml:space="preserve">LE FUNZIONI IN MATERIA DI </w:t>
      </w:r>
      <w:r w:rsidR="0052403A">
        <w:rPr>
          <w:rFonts w:ascii="Arial" w:hAnsi="Arial"/>
          <w:b/>
          <w:snapToGrid w:val="0"/>
        </w:rPr>
        <w:t>“</w:t>
      </w:r>
      <w:r w:rsidR="00AB29FD" w:rsidRPr="0052403A">
        <w:rPr>
          <w:rFonts w:ascii="Arial" w:hAnsi="Arial"/>
          <w:b/>
          <w:snapToGrid w:val="0"/>
        </w:rPr>
        <w:t xml:space="preserve">DIFESA DEL SUOLO E RISORSE IDRICHE ( EX R.D. 523/1904; R.D. 2669/1937 E LEGGE REGIONALE N. 7/2003) </w:t>
      </w:r>
      <w:r w:rsidR="00AB29FD" w:rsidRPr="0052403A">
        <w:rPr>
          <w:b/>
          <w:color w:val="0F0E0F"/>
          <w:shd w:val="clear" w:color="auto" w:fill="FEFFFF"/>
        </w:rPr>
        <w:t xml:space="preserve"> </w:t>
      </w:r>
      <w:r w:rsidR="002C53D3" w:rsidRPr="0052403A">
        <w:rPr>
          <w:b/>
          <w:color w:val="0F0E0F"/>
          <w:shd w:val="clear" w:color="auto" w:fill="FEFFFF"/>
        </w:rPr>
        <w:tab/>
      </w:r>
      <w:r w:rsidR="002C53D3" w:rsidRPr="002C53D3">
        <w:rPr>
          <w:b/>
          <w:color w:val="919195"/>
          <w:shd w:val="clear" w:color="auto" w:fill="FEFFFF"/>
        </w:rPr>
        <w:t xml:space="preserve"> </w:t>
      </w:r>
    </w:p>
    <w:p w:rsidR="00C654F0" w:rsidRPr="008D5C7D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8D5C7D" w:rsidRDefault="00452F27" w:rsidP="00452F27">
      <w:pPr>
        <w:pStyle w:val="Titolo1"/>
        <w:rPr>
          <w:rFonts w:ascii="Arial" w:hAnsi="Arial" w:cs="Arial"/>
        </w:rPr>
      </w:pPr>
      <w:r w:rsidRPr="008D5C7D">
        <w:rPr>
          <w:rFonts w:ascii="Arial" w:hAnsi="Arial" w:cs="Arial"/>
        </w:rPr>
        <w:t xml:space="preserve">L’anno </w:t>
      </w:r>
      <w:r w:rsidRPr="008D5C7D">
        <w:rPr>
          <w:rFonts w:ascii="Arial" w:hAnsi="Arial" w:cs="Arial"/>
          <w:b/>
        </w:rPr>
        <w:t>DUEMILA</w:t>
      </w:r>
      <w:r w:rsidR="002E4576" w:rsidRPr="008D5C7D">
        <w:rPr>
          <w:rFonts w:ascii="Arial" w:hAnsi="Arial" w:cs="Arial"/>
          <w:b/>
        </w:rPr>
        <w:t>DICI</w:t>
      </w:r>
      <w:r w:rsidR="006824B6">
        <w:rPr>
          <w:rFonts w:ascii="Arial" w:hAnsi="Arial" w:cs="Arial"/>
          <w:b/>
        </w:rPr>
        <w:t xml:space="preserve">OTTO 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 xml:space="preserve"> il  giorno </w:t>
      </w:r>
      <w:r w:rsidR="00AB29FD">
        <w:rPr>
          <w:rFonts w:ascii="Arial" w:hAnsi="Arial" w:cs="Arial"/>
        </w:rPr>
        <w:t>21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>del mese  di</w:t>
      </w:r>
      <w:r w:rsidR="002E4576" w:rsidRPr="008D5C7D">
        <w:rPr>
          <w:rFonts w:ascii="Arial" w:hAnsi="Arial" w:cs="Arial"/>
        </w:rPr>
        <w:t xml:space="preserve"> </w:t>
      </w:r>
      <w:r w:rsidR="00193836" w:rsidRPr="008D5C7D">
        <w:rPr>
          <w:rFonts w:ascii="Arial" w:hAnsi="Arial" w:cs="Arial"/>
          <w:b/>
        </w:rPr>
        <w:t xml:space="preserve"> </w:t>
      </w:r>
      <w:r w:rsidR="002C53D3">
        <w:rPr>
          <w:rFonts w:ascii="Arial" w:hAnsi="Arial" w:cs="Arial"/>
          <w:b/>
        </w:rPr>
        <w:t xml:space="preserve">GIUGNO </w:t>
      </w:r>
      <w:r w:rsidR="002E4576" w:rsidRPr="008D5C7D">
        <w:rPr>
          <w:rFonts w:ascii="Arial" w:hAnsi="Arial" w:cs="Arial"/>
        </w:rPr>
        <w:t xml:space="preserve"> </w:t>
      </w:r>
      <w:r w:rsidR="00177994" w:rsidRPr="008D5C7D">
        <w:rPr>
          <w:rFonts w:ascii="Arial" w:hAnsi="Arial" w:cs="Arial"/>
        </w:rPr>
        <w:t xml:space="preserve"> ore  </w:t>
      </w:r>
      <w:r w:rsidRPr="008D5C7D">
        <w:rPr>
          <w:rFonts w:ascii="Arial" w:hAnsi="Arial" w:cs="Arial"/>
          <w:b/>
        </w:rPr>
        <w:t>1</w:t>
      </w:r>
      <w:r w:rsidR="00AB29FD">
        <w:rPr>
          <w:rFonts w:ascii="Arial" w:hAnsi="Arial" w:cs="Arial"/>
          <w:b/>
        </w:rPr>
        <w:t>2</w:t>
      </w:r>
      <w:r w:rsidRPr="008D5C7D">
        <w:rPr>
          <w:rFonts w:ascii="Arial" w:hAnsi="Arial" w:cs="Arial"/>
          <w:b/>
        </w:rPr>
        <w:t>,</w:t>
      </w:r>
      <w:r w:rsidR="00E65C43" w:rsidRPr="008D5C7D">
        <w:rPr>
          <w:rFonts w:ascii="Arial" w:hAnsi="Arial" w:cs="Arial"/>
          <w:b/>
        </w:rPr>
        <w:t>00</w:t>
      </w:r>
      <w:r w:rsidRPr="008D5C7D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8D5C7D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8D5C7D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8D5C7D" w:rsidTr="00FE7D99">
        <w:trPr>
          <w:trHeight w:val="395"/>
        </w:trPr>
        <w:tc>
          <w:tcPr>
            <w:tcW w:w="6591" w:type="dxa"/>
          </w:tcPr>
          <w:p w:rsidR="00452F27" w:rsidRPr="008D5C7D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8D5C7D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8D5C7D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 w:rsidRPr="008D5C7D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8D5C7D" w:rsidRDefault="00AB29F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8D5C7D" w:rsidRDefault="00AB29F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 w:rsidRPr="008D5C7D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8D5C7D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8D5C7D" w:rsidRDefault="00AB29F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8D5C7D" w:rsidRDefault="00AB29F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Partecipa il  Segretario Comunale  </w:t>
      </w:r>
      <w:r w:rsidRPr="008D5C7D">
        <w:rPr>
          <w:rFonts w:ascii="Arial" w:hAnsi="Arial" w:cs="Arial"/>
          <w:b/>
          <w:szCs w:val="24"/>
        </w:rPr>
        <w:t xml:space="preserve">Dr. </w:t>
      </w:r>
      <w:r w:rsidRPr="008D5C7D">
        <w:rPr>
          <w:rFonts w:ascii="Arial" w:hAnsi="Arial" w:cs="Arial"/>
          <w:b/>
          <w:sz w:val="24"/>
          <w:szCs w:val="24"/>
        </w:rPr>
        <w:t>Cesidio Falcone</w:t>
      </w:r>
      <w:r w:rsidRPr="008D5C7D">
        <w:rPr>
          <w:rFonts w:ascii="Arial" w:hAnsi="Arial" w:cs="Arial"/>
          <w:b/>
          <w:szCs w:val="24"/>
        </w:rPr>
        <w:t xml:space="preserve">  </w:t>
      </w:r>
      <w:r w:rsidRPr="008D5C7D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8D5C7D">
        <w:rPr>
          <w:rFonts w:ascii="Arial" w:hAnsi="Arial"/>
          <w:bCs/>
          <w:snapToGrid w:val="0"/>
          <w:sz w:val="24"/>
        </w:rPr>
        <w:t xml:space="preserve">Il </w:t>
      </w:r>
      <w:r w:rsidR="00E4714E">
        <w:rPr>
          <w:rFonts w:ascii="Arial" w:hAnsi="Arial"/>
          <w:bCs/>
          <w:snapToGrid w:val="0"/>
          <w:sz w:val="24"/>
        </w:rPr>
        <w:t>Vices</w:t>
      </w:r>
      <w:r w:rsidR="006824B6">
        <w:rPr>
          <w:rFonts w:ascii="Arial" w:hAnsi="Arial"/>
          <w:bCs/>
          <w:snapToGrid w:val="0"/>
          <w:sz w:val="24"/>
        </w:rPr>
        <w:t xml:space="preserve">indaco </w:t>
      </w:r>
      <w:r w:rsidR="00E644FA">
        <w:rPr>
          <w:rFonts w:ascii="Arial" w:hAnsi="Arial"/>
          <w:bCs/>
          <w:snapToGrid w:val="0"/>
          <w:sz w:val="24"/>
        </w:rPr>
        <w:t>Silvio D’Arcangelo</w:t>
      </w:r>
      <w:r w:rsidR="007C7D78">
        <w:rPr>
          <w:rFonts w:ascii="Arial" w:hAnsi="Arial"/>
          <w:bCs/>
          <w:snapToGrid w:val="0"/>
          <w:sz w:val="24"/>
        </w:rPr>
        <w:t xml:space="preserve"> </w:t>
      </w:r>
      <w:r w:rsidRPr="008D5C7D">
        <w:rPr>
          <w:rFonts w:ascii="Arial" w:hAnsi="Arial"/>
          <w:bCs/>
          <w:snapToGrid w:val="0"/>
          <w:sz w:val="24"/>
        </w:rPr>
        <w:t>constatato che gli intervenuti sono in numero legale, dichiara aperta la riunione ed invita i convocati a deliberare sull’oggetto sopraindicato.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Pr="00632202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32202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8D5C7D" w:rsidRPr="008D5C7D" w:rsidRDefault="008D5C7D" w:rsidP="008D5C7D">
      <w:pPr>
        <w:pStyle w:val="Corpotesto"/>
        <w:rPr>
          <w:rFonts w:ascii="Arial" w:hAnsi="Arial"/>
          <w:bCs/>
          <w:szCs w:val="24"/>
        </w:rPr>
      </w:pPr>
    </w:p>
    <w:p w:rsidR="0011616B" w:rsidRDefault="00AB29F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/>
          <w:snapToGrid w:val="0"/>
        </w:rPr>
      </w:pPr>
      <w:r w:rsidRPr="0011616B">
        <w:rPr>
          <w:rFonts w:ascii="Arial" w:hAnsi="Arial" w:cs="Arial"/>
          <w:b/>
          <w:color w:val="0F0E0F"/>
          <w:shd w:val="clear" w:color="auto" w:fill="FEFFFF"/>
        </w:rPr>
        <w:t>Richiamata</w:t>
      </w:r>
      <w:r w:rsidRPr="0011616B">
        <w:rPr>
          <w:rFonts w:ascii="Arial" w:hAnsi="Arial" w:cs="Arial"/>
          <w:color w:val="0F0E0F"/>
          <w:shd w:val="clear" w:color="auto" w:fill="FEFFFF"/>
        </w:rPr>
        <w:t xml:space="preserve"> la deliberazione del Consiglio </w:t>
      </w:r>
      <w:r w:rsidR="00E4714E">
        <w:rPr>
          <w:rFonts w:ascii="Arial" w:hAnsi="Arial" w:cs="Arial"/>
          <w:color w:val="0F0E0F"/>
          <w:shd w:val="clear" w:color="auto" w:fill="FEFFFF"/>
        </w:rPr>
        <w:t>P</w:t>
      </w:r>
      <w:r w:rsidR="0011616B">
        <w:rPr>
          <w:rFonts w:ascii="Arial" w:hAnsi="Arial" w:cs="Arial"/>
          <w:color w:val="0F0E0F"/>
          <w:shd w:val="clear" w:color="auto" w:fill="FEFFFF"/>
        </w:rPr>
        <w:t>r</w:t>
      </w:r>
      <w:r w:rsidRPr="0011616B">
        <w:rPr>
          <w:rFonts w:ascii="Arial" w:hAnsi="Arial" w:cs="Arial"/>
          <w:color w:val="0F0E0F"/>
          <w:shd w:val="clear" w:color="auto" w:fill="FEFFFF"/>
        </w:rPr>
        <w:t xml:space="preserve">ovinciale n. 56 del 24/11/2017, ad oggetto </w:t>
      </w:r>
      <w:r w:rsidRPr="0011616B">
        <w:rPr>
          <w:rFonts w:ascii="Arial" w:hAnsi="Arial"/>
          <w:snapToGrid w:val="0"/>
        </w:rPr>
        <w:t xml:space="preserve">legge regionale 20 ottobre 2015,n. 32 art. 10 accordo per il trasferimento ai comuni delle funzioni in materia di difesa del suolo e risorse idriche ( ex </w:t>
      </w:r>
      <w:r w:rsidR="0011616B">
        <w:rPr>
          <w:rFonts w:ascii="Arial" w:hAnsi="Arial"/>
          <w:snapToGrid w:val="0"/>
        </w:rPr>
        <w:t>R</w:t>
      </w:r>
      <w:r w:rsidRPr="0011616B">
        <w:rPr>
          <w:rFonts w:ascii="Arial" w:hAnsi="Arial"/>
          <w:snapToGrid w:val="0"/>
        </w:rPr>
        <w:t>.</w:t>
      </w:r>
      <w:r w:rsidR="0011616B">
        <w:rPr>
          <w:rFonts w:ascii="Arial" w:hAnsi="Arial"/>
          <w:snapToGrid w:val="0"/>
        </w:rPr>
        <w:t>D</w:t>
      </w:r>
      <w:r w:rsidRPr="0011616B">
        <w:rPr>
          <w:rFonts w:ascii="Arial" w:hAnsi="Arial"/>
          <w:snapToGrid w:val="0"/>
        </w:rPr>
        <w:t xml:space="preserve">. 523/1904; </w:t>
      </w:r>
      <w:r w:rsidR="0011616B">
        <w:rPr>
          <w:rFonts w:ascii="Arial" w:hAnsi="Arial"/>
          <w:snapToGrid w:val="0"/>
        </w:rPr>
        <w:t>R</w:t>
      </w:r>
      <w:r w:rsidRPr="0011616B">
        <w:rPr>
          <w:rFonts w:ascii="Arial" w:hAnsi="Arial"/>
          <w:snapToGrid w:val="0"/>
        </w:rPr>
        <w:t>.</w:t>
      </w:r>
      <w:r w:rsidR="0011616B">
        <w:rPr>
          <w:rFonts w:ascii="Arial" w:hAnsi="Arial"/>
          <w:snapToGrid w:val="0"/>
        </w:rPr>
        <w:t>D</w:t>
      </w:r>
      <w:r w:rsidRPr="0011616B">
        <w:rPr>
          <w:rFonts w:ascii="Arial" w:hAnsi="Arial"/>
          <w:snapToGrid w:val="0"/>
        </w:rPr>
        <w:t>. 2669/1937 e legge regionale n. 7/2003)</w:t>
      </w:r>
      <w:r w:rsidR="0011616B">
        <w:rPr>
          <w:rFonts w:ascii="Arial" w:hAnsi="Arial"/>
          <w:snapToGrid w:val="0"/>
        </w:rPr>
        <w:t>;</w:t>
      </w:r>
    </w:p>
    <w:p w:rsidR="00AB29FD" w:rsidRPr="0011616B" w:rsidRDefault="00AB29F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/>
          <w:snapToGrid w:val="0"/>
        </w:rPr>
      </w:pPr>
      <w:r w:rsidRPr="0011616B">
        <w:rPr>
          <w:rFonts w:ascii="Arial" w:hAnsi="Arial"/>
          <w:snapToGrid w:val="0"/>
        </w:rPr>
        <w:t xml:space="preserve"> </w:t>
      </w:r>
    </w:p>
    <w:p w:rsidR="00AB29FD" w:rsidRPr="0011616B" w:rsidRDefault="00AB29F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/>
          <w:snapToGrid w:val="0"/>
        </w:rPr>
      </w:pPr>
      <w:r w:rsidRPr="0011616B">
        <w:rPr>
          <w:rFonts w:ascii="Arial" w:hAnsi="Arial"/>
          <w:b/>
          <w:snapToGrid w:val="0"/>
        </w:rPr>
        <w:t xml:space="preserve">Visto </w:t>
      </w:r>
      <w:r w:rsidRPr="0011616B">
        <w:rPr>
          <w:rFonts w:ascii="Arial" w:hAnsi="Arial"/>
          <w:snapToGrid w:val="0"/>
        </w:rPr>
        <w:t xml:space="preserve">l’art. 10 della L.R. n. 32/2015 e l’allegato schema di accordo concernente il trasferimento ai comuni delle funzioni riguardanti la materia “ difesa del suolo e risorse idriche di cui all’art. 4 comma 1, </w:t>
      </w:r>
      <w:proofErr w:type="spellStart"/>
      <w:r w:rsidRPr="0011616B">
        <w:rPr>
          <w:rFonts w:ascii="Arial" w:hAnsi="Arial"/>
          <w:snapToGrid w:val="0"/>
        </w:rPr>
        <w:t>lett.e</w:t>
      </w:r>
      <w:proofErr w:type="spellEnd"/>
      <w:r w:rsidRPr="0011616B">
        <w:rPr>
          <w:rFonts w:ascii="Arial" w:hAnsi="Arial"/>
          <w:snapToGrid w:val="0"/>
        </w:rPr>
        <w:t>, della citata L.R.”</w:t>
      </w:r>
    </w:p>
    <w:p w:rsidR="00AB29FD" w:rsidRPr="0011616B" w:rsidRDefault="00AB29F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/>
          <w:snapToGrid w:val="0"/>
        </w:rPr>
      </w:pPr>
    </w:p>
    <w:p w:rsidR="0011616B" w:rsidRDefault="00AB29F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/>
          <w:snapToGrid w:val="0"/>
        </w:rPr>
      </w:pPr>
      <w:r w:rsidRPr="0011616B">
        <w:rPr>
          <w:rFonts w:ascii="Arial" w:hAnsi="Arial"/>
          <w:b/>
          <w:snapToGrid w:val="0"/>
        </w:rPr>
        <w:t>Ravvisata</w:t>
      </w:r>
      <w:r w:rsidRPr="0011616B">
        <w:rPr>
          <w:rFonts w:ascii="Arial" w:hAnsi="Arial"/>
          <w:snapToGrid w:val="0"/>
        </w:rPr>
        <w:t xml:space="preserve"> la necessità di dare mandato al Sindaco Sig. Antonio Mercuri di procedere alla stipula dell’accordo con l’ammin</w:t>
      </w:r>
      <w:r w:rsidR="0011616B">
        <w:rPr>
          <w:rFonts w:ascii="Arial" w:hAnsi="Arial"/>
          <w:snapToGrid w:val="0"/>
        </w:rPr>
        <w:t>i</w:t>
      </w:r>
      <w:r w:rsidRPr="0011616B">
        <w:rPr>
          <w:rFonts w:ascii="Arial" w:hAnsi="Arial"/>
          <w:snapToGrid w:val="0"/>
        </w:rPr>
        <w:t xml:space="preserve">strazione provinciale di L’Aquila per il trasferimento delle funzioni di che trattasi, e di provvedere a ratificare la presente deliberazione nella prossima seduta </w:t>
      </w:r>
      <w:r w:rsidR="0011616B" w:rsidRPr="0011616B">
        <w:rPr>
          <w:rFonts w:ascii="Arial" w:hAnsi="Arial"/>
          <w:snapToGrid w:val="0"/>
        </w:rPr>
        <w:t>utile del Consiglio Comunale ;</w:t>
      </w:r>
    </w:p>
    <w:p w:rsidR="0011616B" w:rsidRPr="0011616B" w:rsidRDefault="0011616B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/>
          <w:snapToGrid w:val="0"/>
        </w:rPr>
      </w:pPr>
    </w:p>
    <w:p w:rsidR="0011616B" w:rsidRDefault="0011616B" w:rsidP="0011616B">
      <w:pPr>
        <w:pStyle w:val="Stile"/>
        <w:numPr>
          <w:ilvl w:val="0"/>
          <w:numId w:val="19"/>
        </w:numPr>
        <w:shd w:val="clear" w:color="auto" w:fill="FEFFFF"/>
        <w:spacing w:line="268" w:lineRule="exact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11616B">
        <w:rPr>
          <w:rFonts w:ascii="Arial" w:hAnsi="Arial" w:cs="Arial"/>
          <w:color w:val="0F0E0F"/>
          <w:shd w:val="clear" w:color="auto" w:fill="FEFFFF"/>
        </w:rPr>
        <w:lastRenderedPageBreak/>
        <w:t>Viste le normative vigenti</w:t>
      </w:r>
      <w:r>
        <w:rPr>
          <w:rFonts w:ascii="Arial" w:hAnsi="Arial" w:cs="Arial"/>
          <w:color w:val="0F0E0F"/>
          <w:shd w:val="clear" w:color="auto" w:fill="FEFFFF"/>
        </w:rPr>
        <w:t>;</w:t>
      </w:r>
    </w:p>
    <w:p w:rsidR="001B6DDD" w:rsidRPr="0011616B" w:rsidRDefault="0011616B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11616B">
        <w:rPr>
          <w:rFonts w:ascii="Arial" w:hAnsi="Arial" w:cs="Arial"/>
          <w:color w:val="0F0E0F"/>
          <w:shd w:val="clear" w:color="auto" w:fill="FEFFFF"/>
        </w:rPr>
        <w:t xml:space="preserve"> </w:t>
      </w:r>
    </w:p>
    <w:p w:rsidR="0011616B" w:rsidRPr="0011616B" w:rsidRDefault="0011616B" w:rsidP="0011616B">
      <w:pPr>
        <w:pStyle w:val="Stile"/>
        <w:numPr>
          <w:ilvl w:val="0"/>
          <w:numId w:val="18"/>
        </w:numPr>
        <w:shd w:val="clear" w:color="auto" w:fill="FEFFFF"/>
        <w:spacing w:line="268" w:lineRule="exact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11616B">
        <w:rPr>
          <w:rFonts w:ascii="Arial" w:hAnsi="Arial" w:cs="Arial"/>
          <w:color w:val="0F0E0F"/>
          <w:shd w:val="clear" w:color="auto" w:fill="FEFFFF"/>
        </w:rPr>
        <w:t xml:space="preserve">Visto il </w:t>
      </w:r>
      <w:proofErr w:type="spellStart"/>
      <w:r w:rsidRPr="0011616B">
        <w:rPr>
          <w:rFonts w:ascii="Arial" w:hAnsi="Arial" w:cs="Arial"/>
          <w:color w:val="0F0E0F"/>
          <w:shd w:val="clear" w:color="auto" w:fill="FEFFFF"/>
        </w:rPr>
        <w:t>D.lgs</w:t>
      </w:r>
      <w:proofErr w:type="spellEnd"/>
      <w:r w:rsidRPr="0011616B">
        <w:rPr>
          <w:rFonts w:ascii="Arial" w:hAnsi="Arial" w:cs="Arial"/>
          <w:color w:val="0F0E0F"/>
          <w:shd w:val="clear" w:color="auto" w:fill="FEFFFF"/>
        </w:rPr>
        <w:t xml:space="preserve"> n. 267/2000 e suc</w:t>
      </w:r>
      <w:r>
        <w:rPr>
          <w:rFonts w:ascii="Arial" w:hAnsi="Arial" w:cs="Arial"/>
          <w:color w:val="0F0E0F"/>
          <w:shd w:val="clear" w:color="auto" w:fill="FEFFFF"/>
        </w:rPr>
        <w:t>c</w:t>
      </w:r>
      <w:r w:rsidRPr="0011616B">
        <w:rPr>
          <w:rFonts w:ascii="Arial" w:hAnsi="Arial" w:cs="Arial"/>
          <w:color w:val="0F0E0F"/>
          <w:shd w:val="clear" w:color="auto" w:fill="FEFFFF"/>
        </w:rPr>
        <w:t>es</w:t>
      </w:r>
      <w:r>
        <w:rPr>
          <w:rFonts w:ascii="Arial" w:hAnsi="Arial" w:cs="Arial"/>
          <w:color w:val="0F0E0F"/>
          <w:shd w:val="clear" w:color="auto" w:fill="FEFFFF"/>
        </w:rPr>
        <w:t>s</w:t>
      </w:r>
      <w:r w:rsidRPr="0011616B">
        <w:rPr>
          <w:rFonts w:ascii="Arial" w:hAnsi="Arial" w:cs="Arial"/>
          <w:color w:val="0F0E0F"/>
          <w:shd w:val="clear" w:color="auto" w:fill="FEFFFF"/>
        </w:rPr>
        <w:t xml:space="preserve">ive integrazioni </w:t>
      </w:r>
      <w:r>
        <w:rPr>
          <w:rFonts w:ascii="Arial" w:hAnsi="Arial" w:cs="Arial"/>
          <w:color w:val="0F0E0F"/>
          <w:shd w:val="clear" w:color="auto" w:fill="FEFFFF"/>
        </w:rPr>
        <w:t xml:space="preserve">e modificazioni </w:t>
      </w:r>
    </w:p>
    <w:p w:rsidR="0037310B" w:rsidRPr="0011616B" w:rsidRDefault="0037310B" w:rsidP="0037310B">
      <w:pPr>
        <w:pStyle w:val="Stile"/>
        <w:numPr>
          <w:ilvl w:val="0"/>
          <w:numId w:val="18"/>
        </w:numPr>
        <w:shd w:val="clear" w:color="auto" w:fill="FFFFFF"/>
        <w:spacing w:before="244" w:line="244" w:lineRule="exact"/>
        <w:ind w:right="33"/>
        <w:rPr>
          <w:rFonts w:ascii="Arial" w:hAnsi="Arial" w:cs="Arial"/>
          <w:color w:val="333334"/>
          <w:shd w:val="clear" w:color="auto" w:fill="FEFFFF"/>
        </w:rPr>
      </w:pPr>
      <w:r w:rsidRPr="0011616B">
        <w:rPr>
          <w:rFonts w:ascii="Arial" w:hAnsi="Arial" w:cs="Arial"/>
          <w:color w:val="0E0D0F"/>
          <w:shd w:val="clear" w:color="auto" w:fill="FFFFFF"/>
        </w:rPr>
        <w:t xml:space="preserve">Con votazione unanime </w:t>
      </w:r>
    </w:p>
    <w:p w:rsidR="0037310B" w:rsidRDefault="0037310B" w:rsidP="0037310B">
      <w:pPr>
        <w:pStyle w:val="Stile"/>
        <w:shd w:val="clear" w:color="auto" w:fill="FFFFFF"/>
        <w:spacing w:before="244" w:line="244" w:lineRule="exact"/>
        <w:ind w:left="403" w:right="33"/>
        <w:jc w:val="center"/>
        <w:rPr>
          <w:rFonts w:ascii="Arial" w:hAnsi="Arial" w:cs="Arial"/>
          <w:color w:val="333334"/>
          <w:shd w:val="clear" w:color="auto" w:fill="FEFFFF"/>
        </w:rPr>
      </w:pPr>
      <w:r w:rsidRPr="0011616B">
        <w:rPr>
          <w:rFonts w:ascii="Arial" w:hAnsi="Arial" w:cs="Arial"/>
          <w:color w:val="333334"/>
          <w:shd w:val="clear" w:color="auto" w:fill="FEFFFF"/>
        </w:rPr>
        <w:t xml:space="preserve">DELIBERA </w:t>
      </w:r>
    </w:p>
    <w:p w:rsidR="0011616B" w:rsidRPr="0011616B" w:rsidRDefault="0011616B" w:rsidP="0037310B">
      <w:pPr>
        <w:pStyle w:val="Stile"/>
        <w:shd w:val="clear" w:color="auto" w:fill="FFFFFF"/>
        <w:spacing w:before="244" w:line="244" w:lineRule="exact"/>
        <w:ind w:left="403" w:right="33"/>
        <w:jc w:val="center"/>
        <w:rPr>
          <w:rFonts w:ascii="Arial" w:hAnsi="Arial" w:cs="Arial"/>
          <w:color w:val="333334"/>
          <w:shd w:val="clear" w:color="auto" w:fill="FEFFFF"/>
        </w:rPr>
      </w:pPr>
    </w:p>
    <w:p w:rsidR="0037310B" w:rsidRPr="0011616B" w:rsidRDefault="00703A47" w:rsidP="007C3319">
      <w:pPr>
        <w:pStyle w:val="Stile"/>
        <w:shd w:val="clear" w:color="auto" w:fill="FFFFFF"/>
        <w:spacing w:before="244" w:line="244" w:lineRule="exact"/>
        <w:ind w:left="403" w:right="33"/>
        <w:jc w:val="both"/>
        <w:rPr>
          <w:rFonts w:ascii="Arial" w:hAnsi="Arial" w:cs="Arial"/>
          <w:color w:val="333334"/>
          <w:shd w:val="clear" w:color="auto" w:fill="FEFFFF"/>
        </w:rPr>
      </w:pPr>
      <w:r w:rsidRPr="0011616B">
        <w:rPr>
          <w:rFonts w:ascii="Arial" w:hAnsi="Arial" w:cs="Arial"/>
          <w:b/>
          <w:color w:val="333334"/>
          <w:shd w:val="clear" w:color="auto" w:fill="FEFFFF"/>
        </w:rPr>
        <w:t>L</w:t>
      </w:r>
      <w:r w:rsidR="0037310B" w:rsidRPr="0011616B">
        <w:rPr>
          <w:rFonts w:ascii="Arial" w:hAnsi="Arial" w:cs="Arial"/>
          <w:b/>
          <w:color w:val="333334"/>
          <w:shd w:val="clear" w:color="auto" w:fill="FEFFFF"/>
        </w:rPr>
        <w:t>a narrativa</w:t>
      </w:r>
      <w:r w:rsidR="0037310B" w:rsidRPr="0011616B">
        <w:rPr>
          <w:rFonts w:ascii="Arial" w:hAnsi="Arial" w:cs="Arial"/>
          <w:color w:val="333334"/>
          <w:shd w:val="clear" w:color="auto" w:fill="FEFFFF"/>
        </w:rPr>
        <w:t xml:space="preserve"> che precede forma parte integrante e sostanziale del presente </w:t>
      </w:r>
      <w:r w:rsidRPr="0011616B">
        <w:rPr>
          <w:rFonts w:ascii="Arial" w:hAnsi="Arial" w:cs="Arial"/>
          <w:color w:val="333334"/>
          <w:shd w:val="clear" w:color="auto" w:fill="FEFFFF"/>
        </w:rPr>
        <w:t>provvedimento.</w:t>
      </w:r>
      <w:r w:rsidR="0037310B" w:rsidRPr="0011616B">
        <w:rPr>
          <w:rFonts w:ascii="Arial" w:hAnsi="Arial" w:cs="Arial"/>
          <w:color w:val="333334"/>
          <w:shd w:val="clear" w:color="auto" w:fill="FEFFFF"/>
        </w:rPr>
        <w:t xml:space="preserve"> </w:t>
      </w:r>
    </w:p>
    <w:p w:rsidR="0011616B" w:rsidRPr="0011616B" w:rsidRDefault="0037310B" w:rsidP="007C3319">
      <w:pPr>
        <w:pStyle w:val="Stile"/>
        <w:shd w:val="clear" w:color="auto" w:fill="FFFFFF"/>
        <w:spacing w:before="244" w:line="244" w:lineRule="exact"/>
        <w:ind w:left="403" w:right="33"/>
        <w:jc w:val="both"/>
        <w:rPr>
          <w:rFonts w:ascii="Arial" w:hAnsi="Arial" w:cs="Arial"/>
          <w:color w:val="333334"/>
          <w:shd w:val="clear" w:color="auto" w:fill="FEFFFF"/>
        </w:rPr>
      </w:pPr>
      <w:r w:rsidRPr="0011616B">
        <w:rPr>
          <w:rFonts w:ascii="Arial" w:hAnsi="Arial" w:cs="Arial"/>
          <w:b/>
          <w:color w:val="333334"/>
          <w:shd w:val="clear" w:color="auto" w:fill="FEFFFF"/>
        </w:rPr>
        <w:t xml:space="preserve">Di </w:t>
      </w:r>
      <w:r w:rsidR="0011616B" w:rsidRPr="0011616B">
        <w:rPr>
          <w:rFonts w:ascii="Arial" w:hAnsi="Arial" w:cs="Arial"/>
          <w:b/>
          <w:color w:val="333334"/>
          <w:shd w:val="clear" w:color="auto" w:fill="FEFFFF"/>
        </w:rPr>
        <w:t xml:space="preserve"> autorizzare</w:t>
      </w:r>
      <w:r w:rsidR="0011616B" w:rsidRPr="0011616B">
        <w:rPr>
          <w:rFonts w:ascii="Arial" w:hAnsi="Arial" w:cs="Arial"/>
          <w:color w:val="333334"/>
          <w:shd w:val="clear" w:color="auto" w:fill="FEFFFF"/>
        </w:rPr>
        <w:t xml:space="preserve"> il Sig. Sindaco per la stipula della convenzione con l’Amministrazione di l’Aquila per il trasferimento ai comuni delle funzioni in materia di “ difesa del suolo e risorse idriche”;</w:t>
      </w:r>
    </w:p>
    <w:p w:rsidR="0011616B" w:rsidRPr="0011616B" w:rsidRDefault="0011616B" w:rsidP="007C3319">
      <w:pPr>
        <w:pStyle w:val="Stile"/>
        <w:shd w:val="clear" w:color="auto" w:fill="FFFFFF"/>
        <w:spacing w:before="244" w:line="244" w:lineRule="exact"/>
        <w:ind w:left="403" w:right="33"/>
        <w:jc w:val="both"/>
        <w:rPr>
          <w:rFonts w:ascii="Arial" w:hAnsi="Arial" w:cs="Arial"/>
          <w:color w:val="333334"/>
          <w:shd w:val="clear" w:color="auto" w:fill="FEFFFF"/>
        </w:rPr>
      </w:pPr>
      <w:r w:rsidRPr="0011616B">
        <w:rPr>
          <w:rFonts w:ascii="Arial" w:hAnsi="Arial" w:cs="Arial"/>
          <w:b/>
          <w:color w:val="333334"/>
          <w:shd w:val="clear" w:color="auto" w:fill="FEFFFF"/>
        </w:rPr>
        <w:t>Di dare atto</w:t>
      </w:r>
      <w:r w:rsidRPr="0011616B">
        <w:rPr>
          <w:rFonts w:ascii="Arial" w:hAnsi="Arial" w:cs="Arial"/>
          <w:color w:val="333334"/>
          <w:shd w:val="clear" w:color="auto" w:fill="FEFFFF"/>
        </w:rPr>
        <w:t xml:space="preserve"> che la presente deliberazione sarà ratificata nella prossima seduta utile del </w:t>
      </w:r>
      <w:r>
        <w:rPr>
          <w:rFonts w:ascii="Arial" w:hAnsi="Arial" w:cs="Arial"/>
          <w:color w:val="333334"/>
          <w:shd w:val="clear" w:color="auto" w:fill="FEFFFF"/>
        </w:rPr>
        <w:t>C</w:t>
      </w:r>
      <w:r w:rsidRPr="0011616B">
        <w:rPr>
          <w:rFonts w:ascii="Arial" w:hAnsi="Arial" w:cs="Arial"/>
          <w:color w:val="333334"/>
          <w:shd w:val="clear" w:color="auto" w:fill="FEFFFF"/>
        </w:rPr>
        <w:t xml:space="preserve">onsiglio </w:t>
      </w:r>
      <w:r>
        <w:rPr>
          <w:rFonts w:ascii="Arial" w:hAnsi="Arial" w:cs="Arial"/>
          <w:color w:val="333334"/>
          <w:shd w:val="clear" w:color="auto" w:fill="FEFFFF"/>
        </w:rPr>
        <w:t>C</w:t>
      </w:r>
      <w:r w:rsidRPr="0011616B">
        <w:rPr>
          <w:rFonts w:ascii="Arial" w:hAnsi="Arial" w:cs="Arial"/>
          <w:color w:val="333334"/>
          <w:shd w:val="clear" w:color="auto" w:fill="FEFFFF"/>
        </w:rPr>
        <w:t xml:space="preserve">omunale non oltre il mese di luglio </w:t>
      </w:r>
    </w:p>
    <w:p w:rsidR="001B6DDD" w:rsidRPr="0011616B" w:rsidRDefault="00B768AC" w:rsidP="007C3319">
      <w:pPr>
        <w:pStyle w:val="Stile"/>
        <w:shd w:val="clear" w:color="auto" w:fill="FFFFFF"/>
        <w:spacing w:before="244" w:line="244" w:lineRule="exact"/>
        <w:ind w:left="403" w:right="33"/>
        <w:jc w:val="both"/>
        <w:rPr>
          <w:rFonts w:ascii="Arial" w:hAnsi="Arial" w:cs="Arial"/>
          <w:color w:val="0F0E0F"/>
          <w:shd w:val="clear" w:color="auto" w:fill="FEFFFF"/>
        </w:rPr>
      </w:pPr>
      <w:r>
        <w:rPr>
          <w:rFonts w:ascii="Arial" w:hAnsi="Arial" w:cs="Arial"/>
          <w:b/>
          <w:color w:val="333334"/>
          <w:shd w:val="clear" w:color="auto" w:fill="FEFFFF"/>
        </w:rPr>
        <w:t>D</w:t>
      </w:r>
      <w:r w:rsidR="007C3319" w:rsidRPr="00B768AC">
        <w:rPr>
          <w:rFonts w:ascii="Arial" w:hAnsi="Arial" w:cs="Arial"/>
          <w:b/>
          <w:color w:val="333334"/>
          <w:shd w:val="clear" w:color="auto" w:fill="FEFFFF"/>
        </w:rPr>
        <w:t>i rendere</w:t>
      </w:r>
      <w:r w:rsidR="007C3319" w:rsidRPr="0011616B">
        <w:rPr>
          <w:rFonts w:ascii="Arial" w:hAnsi="Arial" w:cs="Arial"/>
          <w:color w:val="333334"/>
          <w:shd w:val="clear" w:color="auto" w:fill="FEFFFF"/>
        </w:rPr>
        <w:t xml:space="preserve"> la presente deliberazione immediatamente eseguibile </w:t>
      </w:r>
      <w:r w:rsidR="00703A47" w:rsidRPr="0011616B">
        <w:rPr>
          <w:rFonts w:ascii="Arial" w:hAnsi="Arial" w:cs="Arial"/>
          <w:color w:val="333334"/>
          <w:shd w:val="clear" w:color="auto" w:fill="FEFFFF"/>
        </w:rPr>
        <w:t xml:space="preserve"> </w:t>
      </w:r>
    </w:p>
    <w:p w:rsidR="001B6DDD" w:rsidRPr="0011616B" w:rsidRDefault="001B6DDD" w:rsidP="007C3319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1B6DDD" w:rsidRPr="0011616B" w:rsidRDefault="001B6DDD" w:rsidP="007C3319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1B6DDD" w:rsidRPr="0011616B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1B6DDD" w:rsidRPr="0011616B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1B6DDD" w:rsidRPr="0011616B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hd w:val="clear" w:color="auto" w:fill="FEFFFF"/>
        </w:rPr>
      </w:pPr>
    </w:p>
    <w:p w:rsidR="001B6DDD" w:rsidRPr="0011616B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hd w:val="clear" w:color="auto" w:fill="FEFFFF"/>
        </w:rPr>
      </w:pPr>
    </w:p>
    <w:p w:rsidR="001B6DDD" w:rsidRPr="0011616B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hd w:val="clear" w:color="auto" w:fill="FEFFFF"/>
        </w:rPr>
      </w:pPr>
    </w:p>
    <w:p w:rsidR="001B6DDD" w:rsidRPr="0011616B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hd w:val="clear" w:color="auto" w:fill="FEFFFF"/>
        </w:rPr>
      </w:pPr>
    </w:p>
    <w:p w:rsidR="001B6DDD" w:rsidRPr="0011616B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hd w:val="clear" w:color="auto" w:fill="FEFFFF"/>
        </w:rPr>
      </w:pPr>
    </w:p>
    <w:p w:rsidR="001B6DDD" w:rsidRPr="0011616B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hd w:val="clear" w:color="auto" w:fill="FEFFFF"/>
        </w:rPr>
      </w:pPr>
    </w:p>
    <w:p w:rsidR="001B6DDD" w:rsidRPr="0011616B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21027C" w:rsidRDefault="0021027C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1616B" w:rsidRDefault="0011616B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1616B" w:rsidRDefault="0011616B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1616B" w:rsidRDefault="0011616B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1616B" w:rsidRDefault="0011616B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1616B" w:rsidRDefault="0011616B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1616B" w:rsidRDefault="0011616B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1B6DDD" w:rsidRDefault="001B6DDD" w:rsidP="005263DD">
      <w:pPr>
        <w:pStyle w:val="Stile"/>
        <w:shd w:val="clear" w:color="auto" w:fill="FEFFFF"/>
        <w:spacing w:line="268" w:lineRule="exact"/>
        <w:ind w:left="10" w:right="624"/>
        <w:jc w:val="both"/>
        <w:rPr>
          <w:color w:val="0F0E0F"/>
          <w:sz w:val="22"/>
          <w:szCs w:val="22"/>
          <w:shd w:val="clear" w:color="auto" w:fill="FEFFFF"/>
        </w:rPr>
      </w:pPr>
    </w:p>
    <w:p w:rsidR="00452F27" w:rsidRPr="008D5C7D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8D5C7D">
        <w:rPr>
          <w:rFonts w:ascii="Arial" w:hAnsi="Arial" w:cs="Arial"/>
        </w:rPr>
        <w:lastRenderedPageBreak/>
        <w:t>l</w:t>
      </w:r>
      <w:r w:rsidR="00DD3C52" w:rsidRPr="008D5C7D">
        <w:rPr>
          <w:rFonts w:ascii="Arial" w:hAnsi="Arial" w:cs="Arial"/>
        </w:rPr>
        <w:t xml:space="preserve">etto, confermato e sottoscritto                                                             </w:t>
      </w:r>
      <w:r w:rsidR="00123F4D" w:rsidRPr="008D5C7D">
        <w:rPr>
          <w:rFonts w:ascii="Arial" w:hAnsi="Arial" w:cs="Arial"/>
          <w:szCs w:val="24"/>
        </w:rPr>
        <w:t xml:space="preserve">IL </w:t>
      </w:r>
      <w:r w:rsidR="00E4714E">
        <w:rPr>
          <w:rFonts w:ascii="Arial" w:hAnsi="Arial" w:cs="Arial"/>
          <w:szCs w:val="24"/>
        </w:rPr>
        <w:t>VICE</w:t>
      </w:r>
      <w:r w:rsidR="00123F4D">
        <w:rPr>
          <w:rFonts w:ascii="Arial" w:hAnsi="Arial" w:cs="Arial"/>
          <w:szCs w:val="24"/>
        </w:rPr>
        <w:t xml:space="preserve">SINDACO </w:t>
      </w:r>
    </w:p>
    <w:p w:rsidR="00452F27" w:rsidRPr="008D5C7D" w:rsidRDefault="00E4714E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SEGRETARIO COMUNALE                                      </w:t>
      </w:r>
      <w:r w:rsidR="00452F27" w:rsidRPr="008D5C7D">
        <w:rPr>
          <w:rFonts w:ascii="Arial" w:hAnsi="Arial" w:cs="Arial"/>
          <w:sz w:val="24"/>
          <w:szCs w:val="24"/>
        </w:rPr>
        <w:t xml:space="preserve"> </w:t>
      </w:r>
      <w:r w:rsidR="002B3112">
        <w:rPr>
          <w:rFonts w:ascii="Arial" w:hAnsi="Arial" w:cs="Arial"/>
          <w:sz w:val="24"/>
          <w:szCs w:val="24"/>
        </w:rPr>
        <w:t xml:space="preserve">      </w:t>
      </w:r>
      <w:r w:rsidR="00452F27" w:rsidRPr="008D5C7D">
        <w:rPr>
          <w:rFonts w:ascii="Arial" w:hAnsi="Arial" w:cs="Arial"/>
          <w:sz w:val="24"/>
          <w:szCs w:val="24"/>
        </w:rPr>
        <w:t xml:space="preserve"> </w:t>
      </w:r>
      <w:r w:rsidR="007F47F6" w:rsidRPr="008D5C7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7F47F6" w:rsidRPr="008D5C7D">
        <w:rPr>
          <w:rFonts w:ascii="Arial" w:hAnsi="Arial" w:cs="Arial"/>
          <w:sz w:val="24"/>
          <w:szCs w:val="24"/>
        </w:rPr>
        <w:t xml:space="preserve"> </w:t>
      </w:r>
      <w:r w:rsidR="002B3112">
        <w:rPr>
          <w:rFonts w:ascii="Arial" w:hAnsi="Arial" w:cs="Arial"/>
          <w:sz w:val="24"/>
          <w:szCs w:val="24"/>
        </w:rPr>
        <w:t>F.to</w:t>
      </w:r>
      <w:r w:rsidR="00100FF2">
        <w:rPr>
          <w:rFonts w:ascii="Arial" w:hAnsi="Arial" w:cs="Arial"/>
          <w:sz w:val="24"/>
          <w:szCs w:val="24"/>
        </w:rPr>
        <w:t xml:space="preserve"> </w:t>
      </w:r>
      <w:r w:rsidR="008E3626" w:rsidRPr="008D5C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Silvio D’ARCANGELO </w:t>
      </w:r>
      <w:r w:rsidR="00452F27" w:rsidRPr="008D5C7D">
        <w:rPr>
          <w:rFonts w:ascii="Arial" w:hAnsi="Arial" w:cs="Arial"/>
          <w:sz w:val="24"/>
          <w:szCs w:val="24"/>
        </w:rPr>
        <w:t xml:space="preserve">                    </w:t>
      </w:r>
    </w:p>
    <w:p w:rsidR="00452F27" w:rsidRPr="008D5C7D" w:rsidRDefault="008E3626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8D5C7D">
        <w:rPr>
          <w:rFonts w:ascii="Arial" w:hAnsi="Arial" w:cs="Arial"/>
          <w:sz w:val="22"/>
          <w:szCs w:val="22"/>
        </w:rPr>
        <w:t xml:space="preserve"> </w:t>
      </w:r>
      <w:r w:rsidR="002B3112">
        <w:rPr>
          <w:rFonts w:ascii="Arial" w:hAnsi="Arial" w:cs="Arial"/>
          <w:sz w:val="22"/>
          <w:szCs w:val="22"/>
        </w:rPr>
        <w:t>F.to</w:t>
      </w:r>
      <w:r w:rsidR="00452F27" w:rsidRPr="008D5C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2F27" w:rsidRPr="008D5C7D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8D5C7D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8D5C7D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8D5C7D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------------------------------------------------------------------------------------------------------------------------</w:t>
      </w:r>
    </w:p>
    <w:p w:rsidR="00452F27" w:rsidRPr="008D5C7D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8D5C7D">
        <w:rPr>
          <w:rFonts w:ascii="Arial" w:hAnsi="Arial" w:cs="Arial"/>
          <w:snapToGrid w:val="0"/>
          <w:sz w:val="24"/>
        </w:rPr>
        <w:t>suestesa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</w:t>
      </w:r>
      <w:r w:rsidR="00C94750" w:rsidRPr="008D5C7D">
        <w:rPr>
          <w:rFonts w:ascii="Arial" w:hAnsi="Arial" w:cs="Arial"/>
          <w:snapToGrid w:val="0"/>
          <w:sz w:val="24"/>
        </w:rPr>
        <w:t xml:space="preserve"> </w:t>
      </w:r>
      <w:r w:rsidR="002B3112" w:rsidRPr="002B3112">
        <w:rPr>
          <w:rFonts w:ascii="Arial" w:hAnsi="Arial" w:cs="Arial"/>
          <w:b/>
          <w:snapToGrid w:val="0"/>
          <w:sz w:val="24"/>
        </w:rPr>
        <w:t>03/07/2018</w:t>
      </w:r>
      <w:r w:rsidR="00193836" w:rsidRPr="008D5C7D">
        <w:rPr>
          <w:rFonts w:ascii="Arial" w:hAnsi="Arial" w:cs="Arial"/>
          <w:snapToGrid w:val="0"/>
          <w:sz w:val="24"/>
        </w:rPr>
        <w:t>.</w:t>
      </w:r>
      <w:r w:rsidRPr="008D5C7D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8D3C48">
      <w:pPr>
        <w:tabs>
          <w:tab w:val="left" w:pos="453"/>
          <w:tab w:val="left" w:pos="6237"/>
        </w:tabs>
        <w:jc w:val="center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Bisegna,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="002B3112" w:rsidRPr="002B3112">
        <w:rPr>
          <w:rFonts w:ascii="Arial" w:hAnsi="Arial" w:cs="Arial"/>
          <w:b/>
          <w:snapToGrid w:val="0"/>
          <w:sz w:val="24"/>
        </w:rPr>
        <w:t>03/07/2018</w:t>
      </w:r>
      <w:r w:rsidR="00E4714E">
        <w:rPr>
          <w:rFonts w:ascii="Arial" w:hAnsi="Arial" w:cs="Arial"/>
          <w:snapToGrid w:val="0"/>
          <w:sz w:val="24"/>
        </w:rPr>
        <w:t>.</w:t>
      </w:r>
      <w:r w:rsidRPr="008D5C7D">
        <w:rPr>
          <w:rFonts w:ascii="Arial" w:hAnsi="Arial" w:cs="Arial"/>
          <w:snapToGrid w:val="0"/>
          <w:sz w:val="24"/>
        </w:rPr>
        <w:t xml:space="preserve">             </w:t>
      </w:r>
      <w:r w:rsidR="008D3C48">
        <w:rPr>
          <w:rFonts w:ascii="Arial" w:hAnsi="Arial" w:cs="Arial"/>
          <w:snapToGrid w:val="0"/>
          <w:sz w:val="24"/>
        </w:rPr>
        <w:t xml:space="preserve">                                              I</w:t>
      </w:r>
      <w:r w:rsidRPr="008D5C7D">
        <w:rPr>
          <w:rFonts w:ascii="Arial" w:hAnsi="Arial" w:cs="Arial"/>
          <w:snapToGrid w:val="0"/>
          <w:sz w:val="24"/>
        </w:rPr>
        <w:t>L</w:t>
      </w:r>
      <w:r w:rsidR="008D3C48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>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</w:t>
      </w:r>
      <w:r w:rsidR="002B3112">
        <w:rPr>
          <w:rFonts w:ascii="Arial" w:hAnsi="Arial" w:cs="Arial"/>
          <w:snapToGrid w:val="0"/>
          <w:sz w:val="24"/>
        </w:rPr>
        <w:t>F.TO</w:t>
      </w:r>
      <w:r w:rsidR="008E3626"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________________________________________________________________________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ATTESTA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C279AE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 xml:space="preserve"> </w:t>
      </w:r>
      <w:r w:rsidR="00452F27" w:rsidRPr="00C279AE">
        <w:rPr>
          <w:rFonts w:ascii="Arial" w:hAnsi="Arial" w:cs="Arial"/>
          <w:snapToGrid w:val="0"/>
          <w:sz w:val="24"/>
        </w:rPr>
        <w:t>è stata dichiarata immediatamente eseguibile il giorno</w:t>
      </w:r>
      <w:r w:rsidR="00EB1C38" w:rsidRPr="00C279AE">
        <w:rPr>
          <w:rFonts w:ascii="Arial" w:hAnsi="Arial" w:cs="Arial"/>
          <w:snapToGrid w:val="0"/>
          <w:sz w:val="24"/>
        </w:rPr>
        <w:t xml:space="preserve"> </w:t>
      </w:r>
      <w:r w:rsidR="00E4714E" w:rsidRPr="00E4714E">
        <w:rPr>
          <w:rFonts w:ascii="Arial" w:hAnsi="Arial" w:cs="Arial"/>
          <w:b/>
          <w:snapToGrid w:val="0"/>
          <w:sz w:val="24"/>
        </w:rPr>
        <w:t>21</w:t>
      </w:r>
      <w:r w:rsidR="008D3C48" w:rsidRPr="008D3C48">
        <w:rPr>
          <w:rFonts w:ascii="Arial" w:hAnsi="Arial" w:cs="Arial"/>
          <w:b/>
          <w:snapToGrid w:val="0"/>
          <w:sz w:val="24"/>
        </w:rPr>
        <w:t>/06/2018</w:t>
      </w:r>
    </w:p>
    <w:p w:rsidR="00452F27" w:rsidRPr="00C279AE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>(</w:t>
      </w:r>
      <w:r w:rsidR="00452F27" w:rsidRPr="00C279AE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C279AE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C279AE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8D5C7D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r w:rsidR="00452F27" w:rsidRPr="008D5C7D">
        <w:rPr>
          <w:rFonts w:ascii="Arial" w:hAnsi="Arial" w:cs="Arial"/>
          <w:snapToGrid w:val="0"/>
          <w:sz w:val="24"/>
        </w:rPr>
        <w:t>è divenuta esecutiva il giorno_____________</w:t>
      </w:r>
      <w:r w:rsidRPr="008D5C7D"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8D5C7D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</w:t>
      </w:r>
      <w:r w:rsidR="006607FC">
        <w:rPr>
          <w:rFonts w:ascii="Arial" w:hAnsi="Arial" w:cs="Arial"/>
          <w:snapToGrid w:val="0"/>
          <w:sz w:val="24"/>
        </w:rPr>
        <w:t xml:space="preserve">       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="002B3112">
        <w:rPr>
          <w:rFonts w:ascii="Arial" w:hAnsi="Arial" w:cs="Arial"/>
          <w:snapToGrid w:val="0"/>
          <w:sz w:val="24"/>
        </w:rPr>
        <w:t>F.to</w:t>
      </w:r>
      <w:r w:rsidRPr="008D5C7D">
        <w:rPr>
          <w:rFonts w:ascii="Arial" w:hAnsi="Arial" w:cs="Arial"/>
          <w:snapToGrid w:val="0"/>
          <w:sz w:val="24"/>
        </w:rPr>
        <w:t xml:space="preserve"> 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2B3112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2B3112">
        <w:rPr>
          <w:rFonts w:ascii="Arial" w:hAnsi="Arial" w:cs="Arial"/>
          <w:snapToGrid w:val="0"/>
          <w:sz w:val="24"/>
        </w:rPr>
        <w:instrText xml:space="preserve"> FORMDROPDOWN </w:instrText>
      </w:r>
      <w:r w:rsidR="002B3112">
        <w:rPr>
          <w:rFonts w:ascii="Arial" w:hAnsi="Arial" w:cs="Arial"/>
          <w:snapToGrid w:val="0"/>
          <w:sz w:val="24"/>
        </w:rPr>
      </w:r>
      <w:r w:rsidR="002B3112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8D5C7D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2B3112" w:rsidRDefault="002B3112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2B3112" w:rsidRPr="002B3112" w:rsidRDefault="002B3112" w:rsidP="002B3112">
      <w:pPr>
        <w:rPr>
          <w:rFonts w:ascii="Arial" w:hAnsi="Arial" w:cs="Arial"/>
          <w:sz w:val="24"/>
        </w:rPr>
      </w:pPr>
    </w:p>
    <w:p w:rsidR="002B3112" w:rsidRPr="002B3112" w:rsidRDefault="002B3112" w:rsidP="002B3112">
      <w:pPr>
        <w:rPr>
          <w:rFonts w:ascii="Arial" w:hAnsi="Arial" w:cs="Arial"/>
          <w:sz w:val="24"/>
        </w:rPr>
      </w:pPr>
    </w:p>
    <w:p w:rsidR="002B3112" w:rsidRPr="002B3112" w:rsidRDefault="002B3112" w:rsidP="002B3112">
      <w:pPr>
        <w:rPr>
          <w:rFonts w:ascii="Arial" w:hAnsi="Arial" w:cs="Arial"/>
          <w:sz w:val="24"/>
        </w:rPr>
      </w:pPr>
    </w:p>
    <w:p w:rsidR="002B3112" w:rsidRPr="002B3112" w:rsidRDefault="002B3112" w:rsidP="002B31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2B3112" w:rsidRPr="002B3112" w:rsidRDefault="002B3112" w:rsidP="002B31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2B3112" w:rsidRDefault="002B3112" w:rsidP="002B3112">
      <w:pPr>
        <w:rPr>
          <w:rFonts w:ascii="Arial" w:hAnsi="Arial" w:cs="Arial"/>
          <w:sz w:val="24"/>
        </w:rPr>
      </w:pPr>
      <w:bookmarkStart w:id="4" w:name="_GoBack"/>
      <w:bookmarkEnd w:id="4"/>
    </w:p>
    <w:p w:rsidR="002B3112" w:rsidRDefault="002B3112" w:rsidP="002B3112">
      <w:pPr>
        <w:rPr>
          <w:rFonts w:ascii="Arial" w:hAnsi="Arial" w:cs="Arial"/>
          <w:sz w:val="24"/>
        </w:rPr>
      </w:pPr>
    </w:p>
    <w:p w:rsidR="002B3112" w:rsidRPr="002B3112" w:rsidRDefault="002B3112" w:rsidP="002B3112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</w:rPr>
        <w:tab/>
      </w:r>
      <w:r w:rsidRPr="002B3112">
        <w:rPr>
          <w:rFonts w:ascii="Arial" w:hAnsi="Arial" w:cs="Arial"/>
          <w:b/>
          <w:snapToGrid w:val="0"/>
          <w:sz w:val="24"/>
        </w:rPr>
        <w:t xml:space="preserve">Bisegna, </w:t>
      </w:r>
      <w:r w:rsidRPr="002B3112">
        <w:rPr>
          <w:rFonts w:ascii="Arial" w:hAnsi="Arial" w:cs="Arial"/>
          <w:b/>
          <w:snapToGrid w:val="0"/>
          <w:sz w:val="24"/>
        </w:rPr>
        <w:t>03/07/2018</w:t>
      </w:r>
      <w:r w:rsidRPr="002B3112">
        <w:rPr>
          <w:rFonts w:ascii="Arial" w:hAnsi="Arial" w:cs="Arial"/>
          <w:b/>
          <w:snapToGrid w:val="0"/>
          <w:sz w:val="24"/>
        </w:rPr>
        <w:t xml:space="preserve">                                          </w:t>
      </w:r>
    </w:p>
    <w:p w:rsidR="002B3112" w:rsidRPr="008D5C7D" w:rsidRDefault="002B3112" w:rsidP="002B311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2B3112" w:rsidRPr="008D5C7D" w:rsidRDefault="002B3112" w:rsidP="002B3112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</w:t>
      </w:r>
      <w:r w:rsidRPr="008D5C7D">
        <w:rPr>
          <w:rFonts w:ascii="Arial" w:hAnsi="Arial" w:cs="Arial"/>
          <w:snapToGrid w:val="0"/>
          <w:sz w:val="24"/>
        </w:rPr>
        <w:t xml:space="preserve">  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452F27" w:rsidRPr="002B3112" w:rsidRDefault="00452F27" w:rsidP="002B3112">
      <w:pPr>
        <w:tabs>
          <w:tab w:val="left" w:pos="5760"/>
        </w:tabs>
        <w:rPr>
          <w:rFonts w:ascii="Arial" w:hAnsi="Arial" w:cs="Arial"/>
          <w:sz w:val="24"/>
        </w:rPr>
      </w:pPr>
    </w:p>
    <w:sectPr w:rsidR="00452F27" w:rsidRPr="002B3112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58F2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404721"/>
    <w:multiLevelType w:val="hybridMultilevel"/>
    <w:tmpl w:val="A530A184"/>
    <w:lvl w:ilvl="0" w:tplc="55DE85AC">
      <w:numFmt w:val="bullet"/>
      <w:lvlText w:val="-"/>
      <w:lvlJc w:val="left"/>
      <w:pPr>
        <w:ind w:left="37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061734"/>
    <w:multiLevelType w:val="hybridMultilevel"/>
    <w:tmpl w:val="CB8AF1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F4A0D"/>
    <w:multiLevelType w:val="hybridMultilevel"/>
    <w:tmpl w:val="A0F0C3E2"/>
    <w:lvl w:ilvl="0" w:tplc="7D06CB24">
      <w:numFmt w:val="bullet"/>
      <w:lvlText w:val="-"/>
      <w:lvlJc w:val="left"/>
      <w:pPr>
        <w:ind w:left="40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4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18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F0E0F"/>
        </w:rPr>
      </w:lvl>
    </w:lvlOverride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057CA"/>
    <w:rsid w:val="0001003D"/>
    <w:rsid w:val="00023A23"/>
    <w:rsid w:val="000406A6"/>
    <w:rsid w:val="00040FBC"/>
    <w:rsid w:val="00057816"/>
    <w:rsid w:val="0007278B"/>
    <w:rsid w:val="000816D8"/>
    <w:rsid w:val="000A1BDB"/>
    <w:rsid w:val="000A1E79"/>
    <w:rsid w:val="000A29AB"/>
    <w:rsid w:val="000B0AEA"/>
    <w:rsid w:val="000E0037"/>
    <w:rsid w:val="000F3934"/>
    <w:rsid w:val="000F52F3"/>
    <w:rsid w:val="000F61AE"/>
    <w:rsid w:val="00100FF2"/>
    <w:rsid w:val="00107FFC"/>
    <w:rsid w:val="0011616B"/>
    <w:rsid w:val="00123F4D"/>
    <w:rsid w:val="00126F17"/>
    <w:rsid w:val="00130F07"/>
    <w:rsid w:val="00132C48"/>
    <w:rsid w:val="001349E7"/>
    <w:rsid w:val="001361C9"/>
    <w:rsid w:val="00163B81"/>
    <w:rsid w:val="001763FE"/>
    <w:rsid w:val="00177951"/>
    <w:rsid w:val="00177994"/>
    <w:rsid w:val="001908E1"/>
    <w:rsid w:val="00193836"/>
    <w:rsid w:val="001B6DDD"/>
    <w:rsid w:val="001B7E9D"/>
    <w:rsid w:val="001C1DE5"/>
    <w:rsid w:val="001C7C67"/>
    <w:rsid w:val="001E1956"/>
    <w:rsid w:val="001E3971"/>
    <w:rsid w:val="0021027C"/>
    <w:rsid w:val="00212C8D"/>
    <w:rsid w:val="0022097C"/>
    <w:rsid w:val="00231D0B"/>
    <w:rsid w:val="00253246"/>
    <w:rsid w:val="00281385"/>
    <w:rsid w:val="00285BC1"/>
    <w:rsid w:val="002860AA"/>
    <w:rsid w:val="002B013B"/>
    <w:rsid w:val="002B3112"/>
    <w:rsid w:val="002B760D"/>
    <w:rsid w:val="002C08E9"/>
    <w:rsid w:val="002C53D3"/>
    <w:rsid w:val="002E0582"/>
    <w:rsid w:val="002E4576"/>
    <w:rsid w:val="002F1F32"/>
    <w:rsid w:val="002F27A4"/>
    <w:rsid w:val="00312DEF"/>
    <w:rsid w:val="003334C4"/>
    <w:rsid w:val="003565EB"/>
    <w:rsid w:val="0037310B"/>
    <w:rsid w:val="00391DF7"/>
    <w:rsid w:val="003A38EF"/>
    <w:rsid w:val="003D6CED"/>
    <w:rsid w:val="003D7304"/>
    <w:rsid w:val="003E5324"/>
    <w:rsid w:val="003E67E9"/>
    <w:rsid w:val="003F1652"/>
    <w:rsid w:val="003F28A7"/>
    <w:rsid w:val="003F5F49"/>
    <w:rsid w:val="00415D77"/>
    <w:rsid w:val="004171D0"/>
    <w:rsid w:val="0042369B"/>
    <w:rsid w:val="00433130"/>
    <w:rsid w:val="00446512"/>
    <w:rsid w:val="00452F27"/>
    <w:rsid w:val="0045407E"/>
    <w:rsid w:val="004813E9"/>
    <w:rsid w:val="00487431"/>
    <w:rsid w:val="004A6490"/>
    <w:rsid w:val="004A6D89"/>
    <w:rsid w:val="004B17DC"/>
    <w:rsid w:val="004D2FEF"/>
    <w:rsid w:val="004F4F38"/>
    <w:rsid w:val="004F7FAA"/>
    <w:rsid w:val="0052403A"/>
    <w:rsid w:val="005263DD"/>
    <w:rsid w:val="00584CE9"/>
    <w:rsid w:val="005B661F"/>
    <w:rsid w:val="005C182B"/>
    <w:rsid w:val="005C1BC8"/>
    <w:rsid w:val="005C1FEF"/>
    <w:rsid w:val="005D3EB0"/>
    <w:rsid w:val="005E01AA"/>
    <w:rsid w:val="005E5BE3"/>
    <w:rsid w:val="005F2A26"/>
    <w:rsid w:val="00601403"/>
    <w:rsid w:val="00606AF3"/>
    <w:rsid w:val="00632202"/>
    <w:rsid w:val="00636DB4"/>
    <w:rsid w:val="00640CA2"/>
    <w:rsid w:val="006607FC"/>
    <w:rsid w:val="00666D37"/>
    <w:rsid w:val="006824B6"/>
    <w:rsid w:val="006B35D8"/>
    <w:rsid w:val="006C1CF7"/>
    <w:rsid w:val="006C465B"/>
    <w:rsid w:val="006D1426"/>
    <w:rsid w:val="006D46AB"/>
    <w:rsid w:val="006F6245"/>
    <w:rsid w:val="00703A47"/>
    <w:rsid w:val="00716B1F"/>
    <w:rsid w:val="00737574"/>
    <w:rsid w:val="00745AAD"/>
    <w:rsid w:val="00771858"/>
    <w:rsid w:val="007903EA"/>
    <w:rsid w:val="007A29AC"/>
    <w:rsid w:val="007C3319"/>
    <w:rsid w:val="007C401B"/>
    <w:rsid w:val="007C60D0"/>
    <w:rsid w:val="007C7D78"/>
    <w:rsid w:val="007D220D"/>
    <w:rsid w:val="007D24F4"/>
    <w:rsid w:val="007E22D7"/>
    <w:rsid w:val="007F376A"/>
    <w:rsid w:val="007F47F6"/>
    <w:rsid w:val="0080189C"/>
    <w:rsid w:val="0080252B"/>
    <w:rsid w:val="008150DC"/>
    <w:rsid w:val="008151EE"/>
    <w:rsid w:val="00845465"/>
    <w:rsid w:val="008741A0"/>
    <w:rsid w:val="008B053B"/>
    <w:rsid w:val="008D3C48"/>
    <w:rsid w:val="008D5C7D"/>
    <w:rsid w:val="008E34C7"/>
    <w:rsid w:val="008E3626"/>
    <w:rsid w:val="00900553"/>
    <w:rsid w:val="009061CE"/>
    <w:rsid w:val="009078F5"/>
    <w:rsid w:val="009232AD"/>
    <w:rsid w:val="00934694"/>
    <w:rsid w:val="00940487"/>
    <w:rsid w:val="0094145E"/>
    <w:rsid w:val="009435FD"/>
    <w:rsid w:val="00950DDF"/>
    <w:rsid w:val="009546DC"/>
    <w:rsid w:val="009609EF"/>
    <w:rsid w:val="00961DC3"/>
    <w:rsid w:val="00974E6A"/>
    <w:rsid w:val="00976011"/>
    <w:rsid w:val="009A65BA"/>
    <w:rsid w:val="009C6F1E"/>
    <w:rsid w:val="009E5B46"/>
    <w:rsid w:val="009E7A0F"/>
    <w:rsid w:val="009F154A"/>
    <w:rsid w:val="00A03044"/>
    <w:rsid w:val="00A077CF"/>
    <w:rsid w:val="00A14FA3"/>
    <w:rsid w:val="00A53CCE"/>
    <w:rsid w:val="00A6574F"/>
    <w:rsid w:val="00A85C83"/>
    <w:rsid w:val="00A94E63"/>
    <w:rsid w:val="00AA1AD1"/>
    <w:rsid w:val="00AA7BB7"/>
    <w:rsid w:val="00AB29FD"/>
    <w:rsid w:val="00AC6CB0"/>
    <w:rsid w:val="00AD79B5"/>
    <w:rsid w:val="00AE3D92"/>
    <w:rsid w:val="00AF5347"/>
    <w:rsid w:val="00B03D0D"/>
    <w:rsid w:val="00B14BDA"/>
    <w:rsid w:val="00B16E01"/>
    <w:rsid w:val="00B462E0"/>
    <w:rsid w:val="00B50DB8"/>
    <w:rsid w:val="00B54410"/>
    <w:rsid w:val="00B621AD"/>
    <w:rsid w:val="00B768AC"/>
    <w:rsid w:val="00BA3107"/>
    <w:rsid w:val="00BB0A1A"/>
    <w:rsid w:val="00BB7417"/>
    <w:rsid w:val="00BC1471"/>
    <w:rsid w:val="00BC570F"/>
    <w:rsid w:val="00BD724C"/>
    <w:rsid w:val="00BF71E9"/>
    <w:rsid w:val="00BF74D6"/>
    <w:rsid w:val="00C146ED"/>
    <w:rsid w:val="00C279AE"/>
    <w:rsid w:val="00C345F8"/>
    <w:rsid w:val="00C54209"/>
    <w:rsid w:val="00C62AC5"/>
    <w:rsid w:val="00C654F0"/>
    <w:rsid w:val="00C66908"/>
    <w:rsid w:val="00C91EEC"/>
    <w:rsid w:val="00C94750"/>
    <w:rsid w:val="00CA4B1C"/>
    <w:rsid w:val="00CB7C0B"/>
    <w:rsid w:val="00CD3792"/>
    <w:rsid w:val="00CE549C"/>
    <w:rsid w:val="00CF14F7"/>
    <w:rsid w:val="00D0232C"/>
    <w:rsid w:val="00D031DA"/>
    <w:rsid w:val="00D110D1"/>
    <w:rsid w:val="00D14049"/>
    <w:rsid w:val="00D27E80"/>
    <w:rsid w:val="00D35CE3"/>
    <w:rsid w:val="00D46FB9"/>
    <w:rsid w:val="00D475D9"/>
    <w:rsid w:val="00D5344D"/>
    <w:rsid w:val="00D60EF8"/>
    <w:rsid w:val="00D74637"/>
    <w:rsid w:val="00D76B02"/>
    <w:rsid w:val="00D85B80"/>
    <w:rsid w:val="00D872B9"/>
    <w:rsid w:val="00D94696"/>
    <w:rsid w:val="00DB432E"/>
    <w:rsid w:val="00DC2735"/>
    <w:rsid w:val="00DC59EE"/>
    <w:rsid w:val="00DD3C52"/>
    <w:rsid w:val="00DF5D78"/>
    <w:rsid w:val="00E039EF"/>
    <w:rsid w:val="00E05B2C"/>
    <w:rsid w:val="00E36AD0"/>
    <w:rsid w:val="00E37182"/>
    <w:rsid w:val="00E4714E"/>
    <w:rsid w:val="00E53883"/>
    <w:rsid w:val="00E644FA"/>
    <w:rsid w:val="00E65C43"/>
    <w:rsid w:val="00E729FC"/>
    <w:rsid w:val="00E91CA6"/>
    <w:rsid w:val="00EA7DFB"/>
    <w:rsid w:val="00EB1C38"/>
    <w:rsid w:val="00EB585F"/>
    <w:rsid w:val="00ED057F"/>
    <w:rsid w:val="00EF3CE8"/>
    <w:rsid w:val="00F060D6"/>
    <w:rsid w:val="00F165C3"/>
    <w:rsid w:val="00F21A37"/>
    <w:rsid w:val="00F23807"/>
    <w:rsid w:val="00F3358B"/>
    <w:rsid w:val="00F367AB"/>
    <w:rsid w:val="00F40068"/>
    <w:rsid w:val="00F42C82"/>
    <w:rsid w:val="00F53F5A"/>
    <w:rsid w:val="00FA6910"/>
    <w:rsid w:val="00FB3057"/>
    <w:rsid w:val="00FB751E"/>
    <w:rsid w:val="00FC5F25"/>
    <w:rsid w:val="00FD0277"/>
    <w:rsid w:val="00FE7D99"/>
    <w:rsid w:val="00FF025B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E815-1B1B-4233-9D73-16EEF4A5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3</cp:revision>
  <cp:lastPrinted>2018-05-19T10:06:00Z</cp:lastPrinted>
  <dcterms:created xsi:type="dcterms:W3CDTF">2018-07-03T09:55:00Z</dcterms:created>
  <dcterms:modified xsi:type="dcterms:W3CDTF">2018-07-03T10:00:00Z</dcterms:modified>
</cp:coreProperties>
</file>